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D77F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93781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567"/>
        <w:gridCol w:w="4126"/>
        <w:gridCol w:w="23"/>
      </w:tblGrid>
      <w:tr w:rsidR="009416DA" w:rsidRPr="00E335AA" w:rsidTr="008F7053">
        <w:trPr>
          <w:gridAfter w:val="1"/>
          <w:wAfter w:w="2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1759-р/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F7053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716" w:type="dxa"/>
            <w:gridSpan w:val="3"/>
          </w:tcPr>
          <w:p w:rsidR="009416DA" w:rsidRPr="00E335AA" w:rsidRDefault="009416DA" w:rsidP="0065508B"/>
        </w:tc>
      </w:tr>
      <w:tr w:rsidR="008D4E9E" w:rsidRPr="00E335AA" w:rsidTr="008F7053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8F7053">
            <w:pPr>
              <w:jc w:val="both"/>
            </w:pPr>
            <w:r>
              <w:t xml:space="preserve">О проведении торгов по продаже права на заключение договоров </w:t>
            </w:r>
            <w:r w:rsidR="008F7053">
              <w:br/>
            </w:r>
            <w:r>
              <w:t xml:space="preserve">на установку и эксплуатацию рекламных конструкций сроком </w:t>
            </w:r>
            <w:r w:rsidR="008F7053">
              <w:br/>
            </w:r>
            <w:r>
              <w:t>на 5 лет в электронной форме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8F705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91959" w:rsidRDefault="00591959" w:rsidP="00591959">
      <w:pPr>
        <w:widowControl w:val="0"/>
        <w:ind w:firstLine="709"/>
        <w:jc w:val="both"/>
      </w:pPr>
      <w:r>
        <w:t>В соответствии с Гражданским кодексом Российской Федерации, Федеральным законом от 13.03.2006</w:t>
      </w:r>
      <w:r w:rsidR="008F7053">
        <w:t> </w:t>
      </w:r>
      <w:r>
        <w:t>г. № 38-ФЗ «О рекламе», Законом Челябинской области от 28.11.2013</w:t>
      </w:r>
      <w:r w:rsidR="008F7053">
        <w:t xml:space="preserve"> </w:t>
      </w:r>
      <w:r>
        <w:t>г. № 577-ЗО «Об установлении предельных сроков договоров на установку и эксплуатацию рекламных конструкций», Решением Собрания депутатов Златоустовского городского округа Челябинской области от 03.11.2010</w:t>
      </w:r>
      <w:r w:rsidR="008F7053">
        <w:t> </w:t>
      </w:r>
      <w:r>
        <w:t xml:space="preserve">г. № 79-ЗГО, Положением о порядке организации и проведения аукционов на право заключения договора </w:t>
      </w:r>
      <w:r w:rsidR="008F7053">
        <w:br/>
      </w:r>
      <w:r>
        <w:t xml:space="preserve">на установку и эксплуатацию рекламной конструкции на недвижимом имуществе, находящимся в муниципальной собственности Златоустовского городского округа, а также на земельных участках в границах округа, государственная собственность на которые не разграничена, утвержденным постановлением Администрации Златоустовского городского округа </w:t>
      </w:r>
      <w:r w:rsidR="008F7053">
        <w:br/>
      </w:r>
      <w:r>
        <w:t>от 19.01.2024</w:t>
      </w:r>
      <w:r w:rsidR="008F7053">
        <w:t xml:space="preserve"> </w:t>
      </w:r>
      <w:r>
        <w:t>г. № 8-П/</w:t>
      </w:r>
      <w:proofErr w:type="gramStart"/>
      <w:r>
        <w:t>АДМ</w:t>
      </w:r>
      <w:proofErr w:type="gramEnd"/>
      <w:r>
        <w:t>, Схемой размещения рекламных конструкций, допустимых к установке на территории Златоустовского городского округа, утвержденной постановлением Администрации Златоустовского городского округа от 17.01.2025</w:t>
      </w:r>
      <w:r w:rsidR="008F7053">
        <w:t xml:space="preserve"> </w:t>
      </w:r>
      <w:r>
        <w:t>г. № 9-П/АДМ:</w:t>
      </w:r>
    </w:p>
    <w:p w:rsidR="00591959" w:rsidRDefault="00591959" w:rsidP="008F7053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8F7053">
        <w:t> </w:t>
      </w:r>
      <w:r>
        <w:t xml:space="preserve">Органу местного самоуправления «Комитет по управлению имуществом Златоустовского городского округа» (Турова Е.В.) провести аукцион в электронной форме по продаже права на заключение договоров </w:t>
      </w:r>
      <w:r w:rsidR="008F7053">
        <w:br/>
      </w:r>
      <w:r>
        <w:t xml:space="preserve">на установку и эксплуатацию рекламных конструкций сроком на 5 лет </w:t>
      </w:r>
      <w:r w:rsidR="008F7053">
        <w:br/>
      </w:r>
      <w:r>
        <w:t xml:space="preserve">на земельных участках в границах округа, государственная собственность </w:t>
      </w:r>
      <w:r w:rsidR="008F7053">
        <w:br/>
      </w:r>
      <w:r>
        <w:t>на которых не разграничена (приложение).</w:t>
      </w:r>
    </w:p>
    <w:p w:rsidR="00591959" w:rsidRDefault="00591959" w:rsidP="008F7053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8F7053">
        <w:t> </w:t>
      </w:r>
      <w:r>
        <w:t>По результатам проведения аукциона заключить соответствующие договоры на установку и эксплуатацию рекламных конструкций.</w:t>
      </w:r>
    </w:p>
    <w:p w:rsidR="00591959" w:rsidRDefault="00591959" w:rsidP="008F7053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8F7053">
        <w:t> </w:t>
      </w:r>
      <w:r>
        <w:t xml:space="preserve">Пресс-службе Администрации Златоустовского городского округа </w:t>
      </w:r>
      <w:r>
        <w:lastRenderedPageBreak/>
        <w:t>(</w:t>
      </w:r>
      <w:proofErr w:type="spellStart"/>
      <w:r>
        <w:t>Семёнова</w:t>
      </w:r>
      <w:proofErr w:type="spellEnd"/>
      <w:r w:rsidR="008F7053">
        <w:t> </w:t>
      </w:r>
      <w:r>
        <w:t xml:space="preserve">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 w:rsidR="008F7053">
        <w:br/>
      </w:r>
      <w:r>
        <w:t>со дня его подписания.</w:t>
      </w:r>
    </w:p>
    <w:p w:rsidR="00591959" w:rsidRDefault="00591959" w:rsidP="008F7053">
      <w:pPr>
        <w:widowControl w:val="0"/>
        <w:tabs>
          <w:tab w:val="left" w:pos="993"/>
        </w:tabs>
        <w:ind w:firstLine="709"/>
        <w:jc w:val="both"/>
      </w:pPr>
      <w:r>
        <w:t>4.</w:t>
      </w:r>
      <w:r w:rsidR="008F7053">
        <w:t> </w:t>
      </w:r>
      <w:r>
        <w:t xml:space="preserve">Организацию выполнения настоящего распоряжения возложить </w:t>
      </w:r>
      <w:r w:rsidR="008F7053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591959" w:rsidP="008F7053">
      <w:pPr>
        <w:widowControl w:val="0"/>
        <w:tabs>
          <w:tab w:val="left" w:pos="993"/>
        </w:tabs>
        <w:ind w:firstLine="709"/>
        <w:jc w:val="both"/>
      </w:pPr>
      <w:r>
        <w:t>5.</w:t>
      </w:r>
      <w:r w:rsidR="008F7053">
        <w:t>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 w:rsidR="008F7053">
        <w:br/>
      </w:r>
      <w:r>
        <w:t>за собой.</w:t>
      </w:r>
    </w:p>
    <w:p w:rsidR="00406295" w:rsidRPr="00E335AA" w:rsidRDefault="00406295" w:rsidP="008F7053">
      <w:pPr>
        <w:widowControl w:val="0"/>
        <w:tabs>
          <w:tab w:val="left" w:pos="993"/>
        </w:tabs>
        <w:ind w:firstLine="709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8F705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8F7053" w:rsidP="00D36310">
            <w:proofErr w:type="gramStart"/>
            <w:r w:rsidRPr="008F7053">
              <w:t>Исполняющий</w:t>
            </w:r>
            <w:proofErr w:type="gramEnd"/>
            <w:r w:rsidRPr="008F7053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FE5A79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9688021" wp14:editId="69086A6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FE5A79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E5A79" w:rsidRDefault="00FE5A79" w:rsidP="004574CC"/>
    <w:p w:rsidR="00FE5A79" w:rsidRDefault="00FE5A79" w:rsidP="00FE5A79">
      <w:pPr>
        <w:tabs>
          <w:tab w:val="left" w:pos="142"/>
        </w:tabs>
      </w:pPr>
      <w:r>
        <w:br w:type="page"/>
      </w:r>
    </w:p>
    <w:p w:rsidR="00FE5A79" w:rsidRPr="00FE5A79" w:rsidRDefault="00FE5A79" w:rsidP="00FE5A79">
      <w:pPr>
        <w:tabs>
          <w:tab w:val="left" w:pos="5529"/>
        </w:tabs>
        <w:suppressAutoHyphens/>
        <w:ind w:left="5103"/>
        <w:jc w:val="center"/>
      </w:pPr>
    </w:p>
    <w:p w:rsidR="00FE5A79" w:rsidRPr="00FE5A79" w:rsidRDefault="00FE5A79" w:rsidP="00FE5A79">
      <w:pPr>
        <w:tabs>
          <w:tab w:val="left" w:pos="5529"/>
        </w:tabs>
        <w:suppressAutoHyphens/>
        <w:ind w:left="5103"/>
        <w:jc w:val="center"/>
      </w:pPr>
      <w:r w:rsidRPr="00FE5A79">
        <w:t>ПРИЛОЖЕНИЕ</w:t>
      </w:r>
    </w:p>
    <w:p w:rsidR="00FE5A79" w:rsidRPr="00FE5A79" w:rsidRDefault="00FE5A79" w:rsidP="00FE5A7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5A79">
        <w:rPr>
          <w:lang w:eastAsia="ar-SA"/>
        </w:rPr>
        <w:t>Утверждено</w:t>
      </w:r>
    </w:p>
    <w:p w:rsidR="00FE5A79" w:rsidRPr="00FE5A79" w:rsidRDefault="00FE5A79" w:rsidP="00FE5A7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5A79">
        <w:rPr>
          <w:lang w:eastAsia="ar-SA"/>
        </w:rPr>
        <w:t>распоряжением Администрации</w:t>
      </w:r>
    </w:p>
    <w:p w:rsidR="00FE5A79" w:rsidRPr="00FE5A79" w:rsidRDefault="00FE5A79" w:rsidP="00FE5A79">
      <w:pPr>
        <w:ind w:left="5103"/>
        <w:jc w:val="center"/>
      </w:pPr>
      <w:r w:rsidRPr="00FE5A79">
        <w:t>Златоустовского городского округа</w:t>
      </w:r>
    </w:p>
    <w:p w:rsidR="00FE5A79" w:rsidRPr="00FE5A79" w:rsidRDefault="00FE5A79" w:rsidP="00FE5A79">
      <w:pPr>
        <w:suppressAutoHyphens/>
        <w:ind w:left="5103"/>
        <w:jc w:val="center"/>
      </w:pPr>
      <w:r w:rsidRPr="00FE5A79">
        <w:t xml:space="preserve">от </w:t>
      </w:r>
      <w:r w:rsidR="00DD77F2">
        <w:t>27.05.2025 г.</w:t>
      </w:r>
      <w:r w:rsidRPr="00FE5A79">
        <w:t xml:space="preserve"> № </w:t>
      </w:r>
      <w:r w:rsidR="00DD77F2">
        <w:t>1759</w:t>
      </w:r>
      <w:bookmarkStart w:id="0" w:name="_GoBack"/>
      <w:bookmarkEnd w:id="0"/>
    </w:p>
    <w:p w:rsidR="00FE5A79" w:rsidRPr="00FE5A79" w:rsidRDefault="00FE5A79" w:rsidP="00FE5A79">
      <w:pPr>
        <w:tabs>
          <w:tab w:val="left" w:pos="8640"/>
        </w:tabs>
        <w:suppressAutoHyphens/>
        <w:ind w:left="5103" w:firstLine="709"/>
        <w:jc w:val="both"/>
      </w:pPr>
      <w:r w:rsidRPr="00FE5A79">
        <w:tab/>
      </w:r>
    </w:p>
    <w:p w:rsidR="00FE5A79" w:rsidRDefault="00FE5A79" w:rsidP="004574CC"/>
    <w:p w:rsidR="00FE5A79" w:rsidRPr="00FE5A79" w:rsidRDefault="00FE5A79" w:rsidP="00FE5A79">
      <w:pPr>
        <w:jc w:val="center"/>
      </w:pPr>
      <w:r w:rsidRPr="00FE5A79">
        <w:t>Перечень рекламных конструкций</w:t>
      </w:r>
    </w:p>
    <w:p w:rsidR="00FE5A79" w:rsidRDefault="00FE5A79" w:rsidP="004574CC"/>
    <w:tbl>
      <w:tblPr>
        <w:tblW w:w="9557" w:type="dxa"/>
        <w:jc w:val="center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550"/>
        <w:gridCol w:w="1896"/>
        <w:gridCol w:w="1361"/>
        <w:gridCol w:w="1279"/>
        <w:gridCol w:w="1925"/>
      </w:tblGrid>
      <w:tr w:rsidR="00FE5A79" w:rsidRPr="005F623A" w:rsidTr="005F623A">
        <w:trPr>
          <w:trHeight w:val="1966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proofErr w:type="gramStart"/>
            <w:r w:rsidRPr="005F623A">
              <w:rPr>
                <w:sz w:val="20"/>
                <w:szCs w:val="20"/>
              </w:rPr>
              <w:t>п</w:t>
            </w:r>
            <w:proofErr w:type="gramEnd"/>
            <w:r w:rsidRPr="005F623A">
              <w:rPr>
                <w:sz w:val="20"/>
                <w:szCs w:val="20"/>
              </w:rPr>
              <w:t>/п №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 xml:space="preserve">Адрес установки </w:t>
            </w:r>
            <w:r w:rsidRPr="005F623A">
              <w:rPr>
                <w:sz w:val="20"/>
                <w:szCs w:val="20"/>
              </w:rPr>
              <w:br/>
              <w:t>и эксплуатации рекламной конструкции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 xml:space="preserve">№ рекламной конструкции </w:t>
            </w:r>
            <w:r w:rsidRPr="005F623A">
              <w:rPr>
                <w:sz w:val="20"/>
                <w:szCs w:val="20"/>
              </w:rPr>
              <w:br/>
              <w:t>на карте</w:t>
            </w:r>
          </w:p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proofErr w:type="gramStart"/>
            <w:r w:rsidRPr="005F623A">
              <w:rPr>
                <w:sz w:val="20"/>
                <w:szCs w:val="20"/>
              </w:rPr>
              <w:t>(№ рекламной конструкции</w:t>
            </w:r>
            <w:proofErr w:type="gramEnd"/>
          </w:p>
          <w:p w:rsidR="00FE5A79" w:rsidRPr="005F623A" w:rsidRDefault="00FE5A79" w:rsidP="005F623A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 xml:space="preserve">в соответствии </w:t>
            </w:r>
            <w:r w:rsidR="005F623A" w:rsidRPr="005F623A">
              <w:rPr>
                <w:sz w:val="20"/>
                <w:szCs w:val="20"/>
              </w:rPr>
              <w:br/>
            </w:r>
            <w:r w:rsidRPr="005F623A">
              <w:rPr>
                <w:sz w:val="20"/>
                <w:szCs w:val="20"/>
              </w:rPr>
              <w:t xml:space="preserve">с реестром </w:t>
            </w:r>
            <w:r w:rsidR="005F623A">
              <w:rPr>
                <w:sz w:val="20"/>
                <w:szCs w:val="20"/>
              </w:rPr>
              <w:br/>
            </w:r>
            <w:r w:rsidRPr="005F623A">
              <w:rPr>
                <w:sz w:val="20"/>
                <w:szCs w:val="20"/>
              </w:rPr>
              <w:t>по районам)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Количество сторон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Общая площадь информационного поля, кв. метров</w:t>
            </w:r>
          </w:p>
        </w:tc>
      </w:tr>
      <w:tr w:rsidR="00FE5A79" w:rsidRPr="005F623A" w:rsidTr="005F623A">
        <w:trPr>
          <w:trHeight w:val="97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1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г. Златоуст,</w:t>
            </w:r>
          </w:p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ул. Нижне-Заводская,</w:t>
            </w:r>
          </w:p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в районе ТК «Настенька»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296</w:t>
            </w:r>
          </w:p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(1/038)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F623A">
              <w:rPr>
                <w:color w:val="000000"/>
                <w:sz w:val="20"/>
                <w:szCs w:val="20"/>
              </w:rPr>
              <w:t>Билборд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36</w:t>
            </w:r>
          </w:p>
        </w:tc>
      </w:tr>
      <w:tr w:rsidR="00FE5A79" w:rsidRPr="005F623A" w:rsidTr="005F623A">
        <w:trPr>
          <w:trHeight w:val="97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2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г. Златоуст,</w:t>
            </w:r>
          </w:p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ул. им. П.П. Аносова,</w:t>
            </w:r>
          </w:p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возле дома № 139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297</w:t>
            </w:r>
          </w:p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(3/009)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F623A">
              <w:rPr>
                <w:color w:val="000000"/>
                <w:sz w:val="20"/>
                <w:szCs w:val="20"/>
              </w:rPr>
              <w:t>Билборд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36</w:t>
            </w:r>
          </w:p>
        </w:tc>
      </w:tr>
      <w:tr w:rsidR="00FE5A79" w:rsidRPr="005F623A" w:rsidTr="005F623A">
        <w:trPr>
          <w:trHeight w:val="97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</w:p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3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г. Златоуст,</w:t>
            </w:r>
          </w:p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ул. Олимпийская,</w:t>
            </w:r>
          </w:p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proofErr w:type="gramStart"/>
            <w:r w:rsidRPr="005F623A">
              <w:rPr>
                <w:sz w:val="20"/>
                <w:szCs w:val="20"/>
              </w:rPr>
              <w:t xml:space="preserve">д. 3 (в 120 метрах </w:t>
            </w:r>
            <w:r w:rsidRPr="005F623A">
              <w:rPr>
                <w:sz w:val="20"/>
                <w:szCs w:val="20"/>
              </w:rPr>
              <w:br/>
              <w:t>до пр.</w:t>
            </w:r>
            <w:proofErr w:type="gramEnd"/>
            <w:r w:rsidRPr="005F623A">
              <w:rPr>
                <w:sz w:val="20"/>
                <w:szCs w:val="20"/>
              </w:rPr>
              <w:t xml:space="preserve"> </w:t>
            </w:r>
            <w:proofErr w:type="gramStart"/>
            <w:r w:rsidRPr="005F623A">
              <w:rPr>
                <w:sz w:val="20"/>
                <w:szCs w:val="20"/>
              </w:rPr>
              <w:t>Мира)</w:t>
            </w:r>
            <w:proofErr w:type="gramEnd"/>
          </w:p>
        </w:tc>
        <w:tc>
          <w:tcPr>
            <w:tcW w:w="99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347</w:t>
            </w:r>
          </w:p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(5/169)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proofErr w:type="spellStart"/>
            <w:r w:rsidRPr="005F623A">
              <w:rPr>
                <w:sz w:val="20"/>
                <w:szCs w:val="20"/>
              </w:rPr>
              <w:t>Билборд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36</w:t>
            </w:r>
          </w:p>
        </w:tc>
      </w:tr>
      <w:tr w:rsidR="00FE5A79" w:rsidRPr="005F623A" w:rsidTr="005F623A">
        <w:trPr>
          <w:trHeight w:val="97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4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г. Златоуст,</w:t>
            </w:r>
          </w:p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ул. им. А.В. Суворова,</w:t>
            </w:r>
          </w:p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д. 1б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350</w:t>
            </w:r>
          </w:p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(5/171)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23,2</w:t>
            </w:r>
          </w:p>
        </w:tc>
      </w:tr>
      <w:tr w:rsidR="00FE5A79" w:rsidRPr="005F623A" w:rsidTr="005F623A">
        <w:trPr>
          <w:trHeight w:val="97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5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г. Златоуст,</w:t>
            </w:r>
          </w:p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 xml:space="preserve">ул. им. В. Г. Короленко, 1В (примерно </w:t>
            </w:r>
            <w:r w:rsidRPr="005F623A">
              <w:rPr>
                <w:color w:val="000000"/>
                <w:sz w:val="20"/>
                <w:szCs w:val="20"/>
              </w:rPr>
              <w:br/>
              <w:t xml:space="preserve">в 10 метрах </w:t>
            </w:r>
            <w:r w:rsidRPr="005F623A">
              <w:rPr>
                <w:color w:val="000000"/>
                <w:sz w:val="20"/>
                <w:szCs w:val="20"/>
              </w:rPr>
              <w:br/>
              <w:t xml:space="preserve">от земельного участка </w:t>
            </w:r>
            <w:r w:rsidRPr="005F623A">
              <w:rPr>
                <w:color w:val="000000"/>
                <w:sz w:val="20"/>
                <w:szCs w:val="20"/>
              </w:rPr>
              <w:br/>
              <w:t>с кадастровым номером 74:25:0303302:75)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353</w:t>
            </w:r>
          </w:p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(3/016)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24</w:t>
            </w:r>
          </w:p>
        </w:tc>
      </w:tr>
      <w:tr w:rsidR="00FE5A79" w:rsidRPr="005F623A" w:rsidTr="005F623A">
        <w:trPr>
          <w:trHeight w:val="97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sz w:val="20"/>
                <w:szCs w:val="20"/>
              </w:rPr>
            </w:pPr>
            <w:r w:rsidRPr="005F623A">
              <w:rPr>
                <w:sz w:val="20"/>
                <w:szCs w:val="20"/>
              </w:rPr>
              <w:t>6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г. Златоуст,</w:t>
            </w:r>
          </w:p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F623A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5F623A">
              <w:rPr>
                <w:color w:val="000000"/>
                <w:sz w:val="20"/>
                <w:szCs w:val="20"/>
              </w:rPr>
              <w:t>. Веселовка,</w:t>
            </w:r>
          </w:p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ул. Ленина,</w:t>
            </w:r>
          </w:p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в 22 метрах северо-восточнее индивидуального жилого дома № 70в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355</w:t>
            </w:r>
          </w:p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(6/001)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E5A79" w:rsidRPr="005F623A" w:rsidRDefault="00FE5A79" w:rsidP="00FE5A79">
            <w:pPr>
              <w:jc w:val="center"/>
              <w:rPr>
                <w:color w:val="000000"/>
                <w:sz w:val="20"/>
                <w:szCs w:val="20"/>
              </w:rPr>
            </w:pPr>
            <w:r w:rsidRPr="005F623A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FE5A79" w:rsidRPr="00E335AA" w:rsidRDefault="00FE5A79" w:rsidP="004574CC"/>
    <w:sectPr w:rsidR="00FE5A79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79" w:rsidRDefault="00FE5A79">
      <w:r>
        <w:separator/>
      </w:r>
    </w:p>
  </w:endnote>
  <w:endnote w:type="continuationSeparator" w:id="0">
    <w:p w:rsidR="00FE5A79" w:rsidRDefault="00FE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79" w:rsidRPr="00FF7009" w:rsidRDefault="00FE5A7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Вр-427624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79" w:rsidRPr="00C9340B" w:rsidRDefault="00FE5A7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Вр-427624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79" w:rsidRDefault="00FE5A79">
      <w:r>
        <w:separator/>
      </w:r>
    </w:p>
  </w:footnote>
  <w:footnote w:type="continuationSeparator" w:id="0">
    <w:p w:rsidR="00FE5A79" w:rsidRDefault="00FE5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79" w:rsidRPr="00FF7009" w:rsidRDefault="00FE5A7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D77F2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79" w:rsidRPr="00E045E8" w:rsidRDefault="00FE5A7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2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1959"/>
    <w:rsid w:val="005D2904"/>
    <w:rsid w:val="005F623A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8F7053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D77F2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5A7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2025-05-28T06:43:00Z</dcterms:created>
  <dcterms:modified xsi:type="dcterms:W3CDTF">2025-05-28T06:43:00Z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